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c5358811e742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LABO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LABO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c9395b1edc4ae0"/>
      <w:footerReference xmlns:r="http://schemas.openxmlformats.org/officeDocument/2006/relationships" w:type="default" r:id="Rfb56541001724e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LABO HOLDING AS   ·   Org.nr 822 155 642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c9395b1edc4ae0" /><Relationship Type="http://schemas.openxmlformats.org/officeDocument/2006/relationships/footer" Target="/word/footer1.xml" Id="Rfb56541001724eb6" /></Relationships>
</file>