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ee485b375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BAMBLE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BAMBLE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d7dbdbe9441d7"/>
      <w:footerReference xmlns:r="http://schemas.openxmlformats.org/officeDocument/2006/relationships" w:type="default" r:id="Raebe8a9264e1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BAMBLE AS   ·   Org.nr 821 551 692   ·   Krabberødveien 8   ·   3960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BAMBLE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d7dbdbe9441d7" /><Relationship Type="http://schemas.openxmlformats.org/officeDocument/2006/relationships/footer" Target="/word/footer1.xml" Id="Raebe8a9264e14eb5" /></Relationships>
</file>