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a544f164c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5f563cc934c7f"/>
      <w:footerReference xmlns:r="http://schemas.openxmlformats.org/officeDocument/2006/relationships" w:type="default" r:id="R9fbe5be3b69d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 MASKIN AS   ·   Org.nr 821 407 702   ·   Nesebakken 3C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5f563cc934c7f" /><Relationship Type="http://schemas.openxmlformats.org/officeDocument/2006/relationships/footer" Target="/word/footer1.xml" Id="R9fbe5be3b69d40b5" /></Relationships>
</file>