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9b32d1969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LØKKEBAKKEN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LØKKEBAKKEN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4fa30323d4730"/>
      <w:footerReference xmlns:r="http://schemas.openxmlformats.org/officeDocument/2006/relationships" w:type="default" r:id="R3791322d1e03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LØKKEBAKKEN REGNSKAP OG RÅDGIVNING AS   ·   Org.nr 821 313 872   ·   Løkkebakken 24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LØKKEBAKKEN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4fa30323d4730" /><Relationship Type="http://schemas.openxmlformats.org/officeDocument/2006/relationships/footer" Target="/word/footer1.xml" Id="R3791322d1e034cb6" /></Relationships>
</file>