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0f9ab5cc24c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PIR 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PIR 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22a724121b4d03"/>
      <w:footerReference xmlns:r="http://schemas.openxmlformats.org/officeDocument/2006/relationships" w:type="default" r:id="R531b5df15e1346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PIR I INVEST AS   ·   Org.nr 820 795 032   ·   Keiser Wilhelms gate 22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PIR 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22a724121b4d03" /><Relationship Type="http://schemas.openxmlformats.org/officeDocument/2006/relationships/footer" Target="/word/footer1.xml" Id="R531b5df15e134687" /></Relationships>
</file>