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04d493a00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6c6fb632b4c41"/>
      <w:footerReference xmlns:r="http://schemas.openxmlformats.org/officeDocument/2006/relationships" w:type="default" r:id="R5d9227d227a8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 INVEST AS   ·   Org.nr 820 656 342   ·   c/o Karl Erik Bekken,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6c6fb632b4c41" /><Relationship Type="http://schemas.openxmlformats.org/officeDocument/2006/relationships/footer" Target="/word/footer1.xml" Id="R5d9227d227a8402c" /></Relationships>
</file>