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39524c3ac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HAIRFORCE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HAIRFORCE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fc61f9d0f4d36"/>
      <w:footerReference xmlns:r="http://schemas.openxmlformats.org/officeDocument/2006/relationships" w:type="default" r:id="R2b838c810984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HAIRFORCE AS   ·   Org.nr 820 288 912   ·   c/o Cathrine Barkved, Madlaveien 360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HAIRFORCE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fc61f9d0f4d36" /><Relationship Type="http://schemas.openxmlformats.org/officeDocument/2006/relationships/footer" Target="/word/footer1.xml" Id="R2b838c810984466d" /></Relationships>
</file>