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a722d9d8204e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INDAHL FISKEBÅT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INDAHL FISKEBÅT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2d016e98094eed"/>
      <w:footerReference xmlns:r="http://schemas.openxmlformats.org/officeDocument/2006/relationships" w:type="default" r:id="Raa7592c54a3844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INDAHL FISKEBÅT AS   ·   Org.nr 818 937 792   ·   Workinntoppen 8   ·   9016 TROMSØ   ·   indahl@online.no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INDAHL FISKEBÅT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2d016e98094eed" /><Relationship Type="http://schemas.openxmlformats.org/officeDocument/2006/relationships/footer" Target="/word/footer1.xml" Id="Raa7592c54a3844c7" /></Relationships>
</file>