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2f9f4cb02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VIRTURY FORTITUDE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VIRTURY FORTITUDE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7b3b8c736463d"/>
      <w:footerReference xmlns:r="http://schemas.openxmlformats.org/officeDocument/2006/relationships" w:type="default" r:id="R8034db16dd73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VIRTURY FORTITUDE INVEST AS   ·   Org.nr 817 630 952   ·   Draugen 205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VIRTURY FORTITUDE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7b3b8c736463d" /><Relationship Type="http://schemas.openxmlformats.org/officeDocument/2006/relationships/footer" Target="/word/footer1.xml" Id="R8034db16dd73489f" /></Relationships>
</file>