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54fdddb2e4c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SVEIS &amp; REPERASJON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SVEIS &amp; REPERASJON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7b6a15cdd4e6c"/>
      <w:footerReference xmlns:r="http://schemas.openxmlformats.org/officeDocument/2006/relationships" w:type="default" r:id="R5c8860cbbb4c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SVEIS &amp; REPERASJON AS   ·   Org.nr 817 082 602   ·   Gamlevegen 256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SVEIS &amp; REPERASJON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7b6a15cdd4e6c" /><Relationship Type="http://schemas.openxmlformats.org/officeDocument/2006/relationships/footer" Target="/word/footer1.xml" Id="R5c8860cbbb4c49ed" /></Relationships>
</file>