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ec1050150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VERKTØY &amp; MATERIALBODEN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VERKTØY &amp; MATERIALBODEN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eeae6ff9c7480d"/>
      <w:footerReference xmlns:r="http://schemas.openxmlformats.org/officeDocument/2006/relationships" w:type="default" r:id="Rcb7eb77678fd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VERKTØY &amp; MATERIALBODEN AS   ·   Org.nr 816 616 212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VERKTØY &amp; MATERIALBODEN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eae6ff9c7480d" /><Relationship Type="http://schemas.openxmlformats.org/officeDocument/2006/relationships/footer" Target="/word/footer1.xml" Id="Rcb7eb77678fd4e2b" /></Relationships>
</file>