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f9807449d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4a308b05a42cc"/>
      <w:footerReference xmlns:r="http://schemas.openxmlformats.org/officeDocument/2006/relationships" w:type="default" r:id="R51aca6c6b8f6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BAKKEN HOLDING AS   ·   Org.nr 816 368 472   ·   Fossveien 10   ·   3370 VIKERSUND   ·   gb@fastlane.no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4a308b05a42cc" /><Relationship Type="http://schemas.openxmlformats.org/officeDocument/2006/relationships/footer" Target="/word/footer1.xml" Id="R51aca6c6b8f6471f" /></Relationships>
</file>