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41e8cf31778470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TRALLFA CAPITAL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Sandnes,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TRALLFA CAPITAL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3d238d7653e43f9"/>
      <w:footerReference xmlns:r="http://schemas.openxmlformats.org/officeDocument/2006/relationships" w:type="default" r:id="R576c40aa43f244d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TRALLFA CAPITAL AS   ·   Org.nr 816 213 312   ·   Langgata 12   ·   4306 SANDNES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TRALLFA CAPITAL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3d238d7653e43f9" /><Relationship Type="http://schemas.openxmlformats.org/officeDocument/2006/relationships/footer" Target="/word/footer1.xml" Id="R576c40aa43f244d2" /></Relationships>
</file>