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9d2b96cfa44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BERRE KOMMUNIKASJONSBYRÅ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BERRE KOMMUNIKASJONSBYRÅ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f4b3449324f33"/>
      <w:footerReference xmlns:r="http://schemas.openxmlformats.org/officeDocument/2006/relationships" w:type="default" r:id="Re3143b127545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BERRE KOMMUNIKASJONSBYRÅ AS   ·   Org.nr 815 433 882   ·   Mellomila 56   ·   7018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BERRE KOMMUNIKASJONSBYRÅ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f4b3449324f33" /><Relationship Type="http://schemas.openxmlformats.org/officeDocument/2006/relationships/footer" Target="/word/footer1.xml" Id="Re3143b12754540e9" /></Relationships>
</file>