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d88e30b07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1efe43ed048fe"/>
      <w:footerReference xmlns:r="http://schemas.openxmlformats.org/officeDocument/2006/relationships" w:type="default" r:id="R40e2f0413d32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TSG INVEST AS   ·   Org.nr 815 311 892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1efe43ed048fe" /><Relationship Type="http://schemas.openxmlformats.org/officeDocument/2006/relationships/footer" Target="/word/footer1.xml" Id="R40e2f0413d324691" /></Relationships>
</file>