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e6bfb080d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PARCHEM 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c27448d82e474f87"/>
      <w:footerReference xmlns:r="http://schemas.openxmlformats.org/officeDocument/2006/relationships" w:type="default" r:id="R3ec28cf0e13a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448d82e474f87" /><Relationship Type="http://schemas.openxmlformats.org/officeDocument/2006/relationships/footer" Target="/word/footer1.xml" Id="R3ec28cf0e13a4603" /></Relationships>
</file>