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47b3c8633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UTELIV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UTELIV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f009c5bc44ec2"/>
      <w:footerReference xmlns:r="http://schemas.openxmlformats.org/officeDocument/2006/relationships" w:type="default" r:id="R9bf4a5c58ab2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UTELIV AS   ·   Org.nr 813 655 292   ·   Sørlivegen 48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UTELIV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f009c5bc44ec2" /><Relationship Type="http://schemas.openxmlformats.org/officeDocument/2006/relationships/footer" Target="/word/footer1.xml" Id="R9bf4a5c58ab241fa" /></Relationships>
</file>