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43399b6d5a45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RUKKEDALEN HANDLAFT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RUKKEDALEN HANDLAFT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7de50b25e74e4e"/>
      <w:footerReference xmlns:r="http://schemas.openxmlformats.org/officeDocument/2006/relationships" w:type="default" r:id="R23afb8953cd84a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RUKKEDALEN HANDLAFT AS   ·   Org.nr 812 890 832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RUKKEDALEN HANDLAFT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7de50b25e74e4e" /><Relationship Type="http://schemas.openxmlformats.org/officeDocument/2006/relationships/footer" Target="/word/footer1.xml" Id="R23afb8953cd84a07" /></Relationships>
</file>