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21acdf3a8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ANLEGGSGARTNER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ANLEGGSGARTNER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bc83a745b041ba"/>
      <w:footerReference xmlns:r="http://schemas.openxmlformats.org/officeDocument/2006/relationships" w:type="default" r:id="R048f234663fc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ANLEGGSGARTNER AS   ·   Org.nr 811 810 622   ·   Krystallveien 22   ·   9408 HARSTAD   ·   post@daleanleggsgartner.no   ·   daleanleggsgartner.no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ANLEGGSGARTNER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c83a745b041ba" /><Relationship Type="http://schemas.openxmlformats.org/officeDocument/2006/relationships/footer" Target="/word/footer1.xml" Id="R048f234663fc4b2b" /></Relationships>
</file>